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Fonts w:ascii="Indie Flower" w:cs="Indie Flower" w:eastAsia="Indie Flower" w:hAnsi="Indie Flower"/>
          <w:b w:val="1"/>
          <w:sz w:val="28"/>
          <w:szCs w:val="28"/>
          <w:rtl w:val="0"/>
        </w:rPr>
        <w:t xml:space="preserve">Mrs. Price’s Research Lesson</w:t>
      </w:r>
    </w:p>
    <w:p w:rsidR="00000000" w:rsidDel="00000000" w:rsidP="00000000" w:rsidRDefault="00000000" w:rsidRPr="00000000">
      <w:pPr>
        <w:spacing w:line="600" w:lineRule="auto"/>
        <w:contextualSpacing w:val="0"/>
      </w:pPr>
      <w:r w:rsidDel="00000000" w:rsidR="00000000" w:rsidRPr="00000000">
        <w:rPr>
          <w:rFonts w:ascii="Average" w:cs="Average" w:eastAsia="Average" w:hAnsi="Average"/>
          <w:b w:val="1"/>
          <w:sz w:val="24"/>
          <w:szCs w:val="24"/>
          <w:rtl w:val="0"/>
        </w:rPr>
        <w:t xml:space="preserve">All of the databases can be accessed through the student portal. </w:t>
      </w:r>
    </w:p>
    <w:p w:rsidR="00000000" w:rsidDel="00000000" w:rsidP="00000000" w:rsidRDefault="00000000" w:rsidRPr="00000000">
      <w:pPr>
        <w:spacing w:line="600" w:lineRule="auto"/>
        <w:contextualSpacing w:val="0"/>
      </w:pPr>
      <w:r w:rsidDel="00000000" w:rsidR="00000000" w:rsidRPr="00000000">
        <w:rPr>
          <w:rFonts w:ascii="Average" w:cs="Average" w:eastAsia="Average" w:hAnsi="Average"/>
          <w:b w:val="1"/>
          <w:sz w:val="24"/>
          <w:szCs w:val="24"/>
          <w:rtl w:val="0"/>
        </w:rPr>
        <w:t xml:space="preserve">The three databases we will use for the research project are </w:t>
      </w:r>
      <w:r w:rsidDel="00000000" w:rsidR="00000000" w:rsidRPr="00000000">
        <w:rPr>
          <w:rFonts w:ascii="Average" w:cs="Average" w:eastAsia="Average" w:hAnsi="Average"/>
          <w:b w:val="1"/>
          <w:sz w:val="24"/>
          <w:szCs w:val="24"/>
          <w:u w:val="single"/>
          <w:rtl w:val="0"/>
        </w:rPr>
        <w:t xml:space="preserve">One Access, Follett Destiny, and NCWISEOWL</w:t>
      </w:r>
    </w:p>
    <w:p w:rsidR="00000000" w:rsidDel="00000000" w:rsidP="00000000" w:rsidRDefault="00000000" w:rsidRPr="00000000">
      <w:pPr>
        <w:spacing w:line="600" w:lineRule="auto"/>
        <w:contextualSpacing w:val="0"/>
      </w:pPr>
      <w:r w:rsidDel="00000000" w:rsidR="00000000" w:rsidRPr="00000000">
        <w:rPr>
          <w:rFonts w:ascii="Average" w:cs="Average" w:eastAsia="Average" w:hAnsi="Average"/>
          <w:b w:val="1"/>
          <w:sz w:val="24"/>
          <w:szCs w:val="24"/>
          <w:rtl w:val="0"/>
        </w:rPr>
        <w:t xml:space="preserve">In NCWISEOWL we can use </w:t>
      </w:r>
      <w:r w:rsidDel="00000000" w:rsidR="00000000" w:rsidRPr="00000000">
        <w:rPr>
          <w:rFonts w:ascii="Average" w:cs="Average" w:eastAsia="Average" w:hAnsi="Average"/>
          <w:b w:val="1"/>
          <w:sz w:val="24"/>
          <w:szCs w:val="24"/>
          <w:u w:val="single"/>
          <w:rtl w:val="0"/>
        </w:rPr>
        <w:t xml:space="preserve">Points of View </w:t>
      </w:r>
      <w:r w:rsidDel="00000000" w:rsidR="00000000" w:rsidRPr="00000000">
        <w:rPr>
          <w:rFonts w:ascii="Average" w:cs="Average" w:eastAsia="Average" w:hAnsi="Average"/>
          <w:b w:val="1"/>
          <w:sz w:val="24"/>
          <w:szCs w:val="24"/>
          <w:rtl w:val="0"/>
        </w:rPr>
        <w:t xml:space="preserve">to access a variety of topics. When you click on a topic to research, points of view gives us: </w:t>
      </w:r>
    </w:p>
    <w:p w:rsidR="00000000" w:rsidDel="00000000" w:rsidP="00000000" w:rsidRDefault="00000000" w:rsidRPr="00000000">
      <w:pPr>
        <w:numPr>
          <w:ilvl w:val="0"/>
          <w:numId w:val="1"/>
        </w:numPr>
        <w:spacing w:line="276" w:lineRule="auto"/>
        <w:ind w:left="720" w:hanging="360"/>
        <w:contextualSpacing w:val="1"/>
        <w:rPr>
          <w:rFonts w:ascii="Average" w:cs="Average" w:eastAsia="Average" w:hAnsi="Average"/>
          <w:b w:val="1"/>
          <w:sz w:val="24"/>
          <w:szCs w:val="24"/>
          <w:u w:val="none"/>
        </w:rPr>
      </w:pPr>
      <w:r w:rsidDel="00000000" w:rsidR="00000000" w:rsidRPr="00000000">
        <w:rPr>
          <w:rFonts w:ascii="Average" w:cs="Average" w:eastAsia="Average" w:hAnsi="Average"/>
          <w:b w:val="1"/>
          <w:sz w:val="24"/>
          <w:szCs w:val="24"/>
          <w:rtl w:val="0"/>
        </w:rPr>
        <w:t xml:space="preserve"> </w:t>
      </w:r>
      <w:r w:rsidDel="00000000" w:rsidR="00000000" w:rsidRPr="00000000">
        <w:rPr>
          <w:rFonts w:ascii="Average" w:cs="Average" w:eastAsia="Average" w:hAnsi="Average"/>
          <w:b w:val="1"/>
          <w:sz w:val="24"/>
          <w:szCs w:val="24"/>
          <w:u w:val="single"/>
          <w:rtl w:val="0"/>
        </w:rPr>
        <w:t xml:space="preserve">Ideas for topics</w:t>
      </w:r>
    </w:p>
    <w:p w:rsidR="00000000" w:rsidDel="00000000" w:rsidP="00000000" w:rsidRDefault="00000000" w:rsidRPr="00000000">
      <w:pPr>
        <w:numPr>
          <w:ilvl w:val="0"/>
          <w:numId w:val="1"/>
        </w:numPr>
        <w:spacing w:line="276" w:lineRule="auto"/>
        <w:ind w:left="720" w:hanging="360"/>
        <w:contextualSpacing w:val="1"/>
        <w:rPr>
          <w:rFonts w:ascii="Average" w:cs="Average" w:eastAsia="Average" w:hAnsi="Average"/>
          <w:b w:val="1"/>
          <w:sz w:val="24"/>
          <w:szCs w:val="24"/>
        </w:rPr>
      </w:pPr>
      <w:r w:rsidDel="00000000" w:rsidR="00000000" w:rsidRPr="00000000">
        <w:rPr>
          <w:rFonts w:ascii="Average" w:cs="Average" w:eastAsia="Average" w:hAnsi="Average"/>
          <w:b w:val="1"/>
          <w:sz w:val="24"/>
          <w:szCs w:val="24"/>
          <w:u w:val="single"/>
          <w:rtl w:val="0"/>
        </w:rPr>
        <w:t xml:space="preserve"> Overview/introduction/summary/background information</w:t>
      </w:r>
    </w:p>
    <w:p w:rsidR="00000000" w:rsidDel="00000000" w:rsidP="00000000" w:rsidRDefault="00000000" w:rsidRPr="00000000">
      <w:pPr>
        <w:numPr>
          <w:ilvl w:val="0"/>
          <w:numId w:val="1"/>
        </w:numPr>
        <w:spacing w:line="276" w:lineRule="auto"/>
        <w:ind w:left="720" w:hanging="360"/>
        <w:contextualSpacing w:val="1"/>
        <w:rPr>
          <w:rFonts w:ascii="Average" w:cs="Average" w:eastAsia="Average" w:hAnsi="Average"/>
          <w:b w:val="1"/>
          <w:sz w:val="24"/>
          <w:szCs w:val="24"/>
          <w:u w:val="none"/>
        </w:rPr>
      </w:pPr>
      <w:r w:rsidDel="00000000" w:rsidR="00000000" w:rsidRPr="00000000">
        <w:rPr>
          <w:rFonts w:ascii="Average" w:cs="Average" w:eastAsia="Average" w:hAnsi="Average"/>
          <w:b w:val="1"/>
          <w:sz w:val="24"/>
          <w:szCs w:val="24"/>
          <w:rtl w:val="0"/>
        </w:rPr>
        <w:t xml:space="preserve"> </w:t>
      </w:r>
      <w:r w:rsidDel="00000000" w:rsidR="00000000" w:rsidRPr="00000000">
        <w:rPr>
          <w:rFonts w:ascii="Average" w:cs="Average" w:eastAsia="Average" w:hAnsi="Average"/>
          <w:b w:val="1"/>
          <w:sz w:val="24"/>
          <w:szCs w:val="24"/>
          <w:u w:val="single"/>
          <w:rtl w:val="0"/>
        </w:rPr>
        <w:t xml:space="preserve">Point/Counterpoint </w:t>
      </w:r>
    </w:p>
    <w:p w:rsidR="00000000" w:rsidDel="00000000" w:rsidP="00000000" w:rsidRDefault="00000000" w:rsidRPr="00000000">
      <w:pPr>
        <w:numPr>
          <w:ilvl w:val="0"/>
          <w:numId w:val="1"/>
        </w:numPr>
        <w:spacing w:line="276" w:lineRule="auto"/>
        <w:ind w:left="720" w:hanging="360"/>
        <w:contextualSpacing w:val="1"/>
        <w:rPr>
          <w:rFonts w:ascii="Average" w:cs="Average" w:eastAsia="Average" w:hAnsi="Average"/>
          <w:b w:val="1"/>
          <w:sz w:val="24"/>
          <w:szCs w:val="24"/>
        </w:rPr>
      </w:pPr>
      <w:r w:rsidDel="00000000" w:rsidR="00000000" w:rsidRPr="00000000">
        <w:rPr>
          <w:rFonts w:ascii="Average" w:cs="Average" w:eastAsia="Average" w:hAnsi="Average"/>
          <w:b w:val="1"/>
          <w:sz w:val="24"/>
          <w:szCs w:val="24"/>
          <w:u w:val="single"/>
          <w:rtl w:val="0"/>
        </w:rPr>
        <w:t xml:space="preserve"> How it impacts the world today</w:t>
      </w:r>
    </w:p>
    <w:p w:rsidR="00000000" w:rsidDel="00000000" w:rsidP="00000000" w:rsidRDefault="00000000" w:rsidRPr="00000000">
      <w:pPr>
        <w:numPr>
          <w:ilvl w:val="0"/>
          <w:numId w:val="1"/>
        </w:numPr>
        <w:spacing w:line="276" w:lineRule="auto"/>
        <w:ind w:left="720" w:hanging="360"/>
        <w:contextualSpacing w:val="1"/>
        <w:rPr>
          <w:rFonts w:ascii="Average" w:cs="Average" w:eastAsia="Average" w:hAnsi="Average"/>
          <w:b w:val="1"/>
          <w:sz w:val="24"/>
          <w:szCs w:val="24"/>
        </w:rPr>
      </w:pPr>
      <w:r w:rsidDel="00000000" w:rsidR="00000000" w:rsidRPr="00000000">
        <w:rPr>
          <w:rFonts w:ascii="Average" w:cs="Average" w:eastAsia="Average" w:hAnsi="Average"/>
          <w:b w:val="1"/>
          <w:sz w:val="24"/>
          <w:szCs w:val="24"/>
          <w:u w:val="single"/>
          <w:rtl w:val="0"/>
        </w:rPr>
        <w:t xml:space="preserve"> Vocabulary</w:t>
      </w:r>
    </w:p>
    <w:p w:rsidR="00000000" w:rsidDel="00000000" w:rsidP="00000000" w:rsidRDefault="00000000" w:rsidRPr="00000000">
      <w:pPr>
        <w:spacing w:line="600" w:lineRule="auto"/>
        <w:contextualSpacing w:val="0"/>
      </w:pPr>
      <w:r w:rsidDel="00000000" w:rsidR="00000000" w:rsidRPr="00000000">
        <w:rPr>
          <w:rFonts w:ascii="Average" w:cs="Average" w:eastAsia="Average" w:hAnsi="Average"/>
          <w:b w:val="1"/>
          <w:sz w:val="24"/>
          <w:szCs w:val="24"/>
          <w:rtl w:val="0"/>
        </w:rPr>
        <w:t xml:space="preserve">Explora is a resource you can use in NCWISEOWL to access a variety of scholarly resources. Click </w:t>
      </w:r>
      <w:r w:rsidDel="00000000" w:rsidR="00000000" w:rsidRPr="00000000">
        <w:rPr>
          <w:rFonts w:ascii="Average" w:cs="Average" w:eastAsia="Average" w:hAnsi="Average"/>
          <w:b w:val="1"/>
          <w:sz w:val="24"/>
          <w:szCs w:val="24"/>
          <w:u w:val="single"/>
          <w:rtl w:val="0"/>
        </w:rPr>
        <w:t xml:space="preserve">resources</w:t>
      </w:r>
      <w:r w:rsidDel="00000000" w:rsidR="00000000" w:rsidRPr="00000000">
        <w:rPr>
          <w:rFonts w:ascii="Average" w:cs="Average" w:eastAsia="Average" w:hAnsi="Average"/>
          <w:b w:val="1"/>
          <w:sz w:val="24"/>
          <w:szCs w:val="24"/>
          <w:rtl w:val="0"/>
        </w:rPr>
        <w:t xml:space="preserve"> to find the information you need for citing the source. </w:t>
      </w:r>
    </w:p>
    <w:p w:rsidR="00000000" w:rsidDel="00000000" w:rsidP="00000000" w:rsidRDefault="00000000" w:rsidRPr="00000000">
      <w:pPr>
        <w:spacing w:line="600" w:lineRule="auto"/>
        <w:contextualSpacing w:val="0"/>
      </w:pPr>
      <w:r w:rsidDel="00000000" w:rsidR="00000000" w:rsidRPr="00000000">
        <w:rPr>
          <w:rFonts w:ascii="Average" w:cs="Average" w:eastAsia="Average" w:hAnsi="Average"/>
          <w:b w:val="1"/>
          <w:sz w:val="24"/>
          <w:szCs w:val="24"/>
          <w:rtl w:val="0"/>
        </w:rPr>
        <w:t xml:space="preserve">The database for accessing all of the school library resources is called</w:t>
      </w:r>
      <w:r w:rsidDel="00000000" w:rsidR="00000000" w:rsidRPr="00000000">
        <w:rPr>
          <w:rFonts w:ascii="Average" w:cs="Average" w:eastAsia="Average" w:hAnsi="Average"/>
          <w:b w:val="1"/>
          <w:sz w:val="24"/>
          <w:szCs w:val="24"/>
          <w:u w:val="single"/>
          <w:rtl w:val="0"/>
        </w:rPr>
        <w:t xml:space="preserve"> Destiny</w:t>
      </w:r>
      <w:r w:rsidDel="00000000" w:rsidR="00000000" w:rsidRPr="00000000">
        <w:rPr>
          <w:rFonts w:ascii="Average" w:cs="Average" w:eastAsia="Average" w:hAnsi="Average"/>
          <w:b w:val="1"/>
          <w:sz w:val="24"/>
          <w:szCs w:val="24"/>
          <w:rtl w:val="0"/>
        </w:rPr>
        <w:t xml:space="preserve">.  After logging in, click the </w:t>
      </w:r>
      <w:r w:rsidDel="00000000" w:rsidR="00000000" w:rsidRPr="00000000">
        <w:rPr>
          <w:rFonts w:ascii="Average" w:cs="Average" w:eastAsia="Average" w:hAnsi="Average"/>
          <w:b w:val="1"/>
          <w:sz w:val="24"/>
          <w:szCs w:val="24"/>
          <w:u w:val="single"/>
          <w:rtl w:val="0"/>
        </w:rPr>
        <w:t xml:space="preserve">catalog</w:t>
      </w:r>
      <w:r w:rsidDel="00000000" w:rsidR="00000000" w:rsidRPr="00000000">
        <w:rPr>
          <w:rFonts w:ascii="Average" w:cs="Average" w:eastAsia="Average" w:hAnsi="Average"/>
          <w:b w:val="1"/>
          <w:sz w:val="24"/>
          <w:szCs w:val="24"/>
          <w:rtl w:val="0"/>
        </w:rPr>
        <w:t xml:space="preserve"> tab. Select </w:t>
      </w:r>
      <w:r w:rsidDel="00000000" w:rsidR="00000000" w:rsidRPr="00000000">
        <w:rPr>
          <w:rFonts w:ascii="Average" w:cs="Average" w:eastAsia="Average" w:hAnsi="Average"/>
          <w:b w:val="1"/>
          <w:sz w:val="24"/>
          <w:szCs w:val="24"/>
          <w:u w:val="single"/>
          <w:rtl w:val="0"/>
        </w:rPr>
        <w:t xml:space="preserve">universal</w:t>
      </w:r>
      <w:r w:rsidDel="00000000" w:rsidR="00000000" w:rsidRPr="00000000">
        <w:rPr>
          <w:rFonts w:ascii="Average" w:cs="Average" w:eastAsia="Average" w:hAnsi="Average"/>
          <w:b w:val="1"/>
          <w:sz w:val="24"/>
          <w:szCs w:val="24"/>
          <w:rtl w:val="0"/>
        </w:rPr>
        <w:t xml:space="preserve"> search to access a variety of credible websites and news sources. Make sure you log in (again!) before you search! When you log in you can save all of your research. You can find all of your “favorite” or saved research in </w:t>
      </w:r>
      <w:r w:rsidDel="00000000" w:rsidR="00000000" w:rsidRPr="00000000">
        <w:rPr>
          <w:rFonts w:ascii="Average" w:cs="Average" w:eastAsia="Average" w:hAnsi="Average"/>
          <w:b w:val="1"/>
          <w:sz w:val="24"/>
          <w:szCs w:val="24"/>
          <w:u w:val="single"/>
          <w:rtl w:val="0"/>
        </w:rPr>
        <w:t xml:space="preserve">the bookbag.</w:t>
      </w:r>
    </w:p>
    <w:p w:rsidR="00000000" w:rsidDel="00000000" w:rsidP="00000000" w:rsidRDefault="00000000" w:rsidRPr="00000000">
      <w:pPr>
        <w:spacing w:line="600" w:lineRule="auto"/>
        <w:contextualSpacing w:val="0"/>
      </w:pPr>
      <w:r w:rsidDel="00000000" w:rsidR="00000000" w:rsidRPr="00000000">
        <w:rPr>
          <w:rFonts w:ascii="Average" w:cs="Average" w:eastAsia="Average" w:hAnsi="Average"/>
          <w:b w:val="1"/>
          <w:sz w:val="24"/>
          <w:szCs w:val="24"/>
          <w:rtl w:val="0"/>
        </w:rPr>
        <w:t xml:space="preserve">The database for accessing all of the public library resources is called </w:t>
      </w:r>
      <w:r w:rsidDel="00000000" w:rsidR="00000000" w:rsidRPr="00000000">
        <w:rPr>
          <w:rFonts w:ascii="Average" w:cs="Average" w:eastAsia="Average" w:hAnsi="Average"/>
          <w:b w:val="1"/>
          <w:sz w:val="24"/>
          <w:szCs w:val="24"/>
          <w:u w:val="single"/>
          <w:rtl w:val="0"/>
        </w:rPr>
        <w:t xml:space="preserve">One Access. </w:t>
      </w:r>
      <w:r w:rsidDel="00000000" w:rsidR="00000000" w:rsidRPr="00000000">
        <w:rPr>
          <w:rFonts w:ascii="Average" w:cs="Average" w:eastAsia="Average" w:hAnsi="Average"/>
          <w:b w:val="1"/>
          <w:sz w:val="24"/>
          <w:szCs w:val="24"/>
          <w:rtl w:val="0"/>
        </w:rPr>
        <w:t xml:space="preserve">Click on </w:t>
      </w:r>
      <w:r w:rsidDel="00000000" w:rsidR="00000000" w:rsidRPr="00000000">
        <w:rPr>
          <w:rFonts w:ascii="Average" w:cs="Average" w:eastAsia="Average" w:hAnsi="Average"/>
          <w:b w:val="1"/>
          <w:sz w:val="24"/>
          <w:szCs w:val="24"/>
          <w:u w:val="single"/>
          <w:rtl w:val="0"/>
        </w:rPr>
        <w:t xml:space="preserve">resources </w:t>
      </w:r>
      <w:r w:rsidDel="00000000" w:rsidR="00000000" w:rsidRPr="00000000">
        <w:rPr>
          <w:rFonts w:ascii="Average" w:cs="Average" w:eastAsia="Average" w:hAnsi="Average"/>
          <w:b w:val="1"/>
          <w:sz w:val="24"/>
          <w:szCs w:val="24"/>
          <w:rtl w:val="0"/>
        </w:rPr>
        <w:t xml:space="preserve">to begin your search. There are A LOT of databases to choose from. You can select the one that matches your topic or you can use the generic one called </w:t>
      </w:r>
      <w:r w:rsidDel="00000000" w:rsidR="00000000" w:rsidRPr="00000000">
        <w:rPr>
          <w:rFonts w:ascii="Average" w:cs="Average" w:eastAsia="Average" w:hAnsi="Average"/>
          <w:b w:val="1"/>
          <w:sz w:val="24"/>
          <w:szCs w:val="24"/>
          <w:u w:val="single"/>
          <w:rtl w:val="0"/>
        </w:rPr>
        <w:t xml:space="preserve">proquest research library .</w:t>
      </w:r>
      <w:r w:rsidDel="00000000" w:rsidR="00000000" w:rsidRPr="00000000">
        <w:rPr>
          <w:rFonts w:ascii="Average" w:cs="Average" w:eastAsia="Average" w:hAnsi="Average"/>
          <w:b w:val="1"/>
          <w:sz w:val="24"/>
          <w:szCs w:val="24"/>
          <w:rtl w:val="0"/>
        </w:rPr>
        <w:t xml:space="preserve">Make sure you choose articles that have a </w:t>
      </w:r>
      <w:r w:rsidDel="00000000" w:rsidR="00000000" w:rsidRPr="00000000">
        <w:rPr>
          <w:rFonts w:ascii="Average" w:cs="Average" w:eastAsia="Average" w:hAnsi="Average"/>
          <w:b w:val="1"/>
          <w:sz w:val="24"/>
          <w:szCs w:val="24"/>
          <w:u w:val="single"/>
          <w:rtl w:val="0"/>
        </w:rPr>
        <w:t xml:space="preserve">full </w:t>
      </w:r>
    </w:p>
    <w:p w:rsidR="00000000" w:rsidDel="00000000" w:rsidP="00000000" w:rsidRDefault="00000000" w:rsidRPr="00000000">
      <w:pPr>
        <w:spacing w:line="600" w:lineRule="auto"/>
        <w:contextualSpacing w:val="0"/>
      </w:pPr>
      <w:r w:rsidDel="00000000" w:rsidR="00000000" w:rsidRPr="00000000">
        <w:rPr>
          <w:rFonts w:ascii="Average" w:cs="Average" w:eastAsia="Average" w:hAnsi="Average"/>
          <w:b w:val="1"/>
          <w:sz w:val="24"/>
          <w:szCs w:val="24"/>
          <w:rtl w:val="0"/>
        </w:rPr>
        <w:t xml:space="preserve">text option. To add research to your folder, click on the box beside the link and then click on the folder icon. </w:t>
      </w:r>
    </w:p>
    <w:p w:rsidR="00000000" w:rsidDel="00000000" w:rsidP="00000000" w:rsidRDefault="00000000" w:rsidRPr="00000000">
      <w:pPr>
        <w:spacing w:line="60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Indie Flower">
    <w:embedRegular r:id="rId1" w:subsetted="0"/>
  </w:font>
  <w:font w:name="Average">
    <w:embedRegular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 Id="rId2" Type="http://schemas.openxmlformats.org/officeDocument/2006/relationships/font" Target="fonts/Average-regular.ttf"/></Relationships>
</file>